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666" w:rsidRDefault="00756666" w:rsidP="002E208F">
      <w:pPr>
        <w:spacing w:after="0" w:line="240" w:lineRule="auto"/>
        <w:rPr>
          <w:rFonts w:ascii="Times New Roman" w:hAnsi="Times New Roman"/>
          <w:bCs/>
          <w:i/>
          <w:sz w:val="28"/>
          <w:szCs w:val="28"/>
        </w:rPr>
      </w:pPr>
      <w:r>
        <w:rPr>
          <w:rFonts w:ascii="Times New Roman" w:hAnsi="Times New Roman"/>
          <w:bCs/>
          <w:i/>
          <w:noProof/>
          <w:sz w:val="28"/>
          <w:szCs w:val="28"/>
        </w:rPr>
        <w:drawing>
          <wp:anchor distT="0" distB="0" distL="114300" distR="114300" simplePos="0" relativeHeight="251661312" behindDoc="0" locked="0" layoutInCell="1" allowOverlap="1">
            <wp:simplePos x="0" y="0"/>
            <wp:positionH relativeFrom="margin">
              <wp:align>left</wp:align>
            </wp:positionH>
            <wp:positionV relativeFrom="topMargin">
              <wp:align>bottom</wp:align>
            </wp:positionV>
            <wp:extent cx="1490345" cy="669290"/>
            <wp:effectExtent l="0" t="0" r="0" b="0"/>
            <wp:wrapThrough wrapText="bothSides">
              <wp:wrapPolygon edited="0">
                <wp:start x="0" y="0"/>
                <wp:lineTo x="0" y="20903"/>
                <wp:lineTo x="21259" y="20903"/>
                <wp:lineTo x="21259" y="0"/>
                <wp:lineTo x="0" y="0"/>
              </wp:wrapPolygon>
            </wp:wrapThrough>
            <wp:docPr id="1" name="Рисунок 1" descr="C:\Users\VasetskyAA\AppData\Local\Microsoft\Windows\INetCache\Content.Word\1_Логотип МК_цв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setskyAA\AppData\Local\Microsoft\Windows\INetCache\Content.Word\1_Логотип МК_цве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45" cy="6692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208F" w:rsidRPr="002E208F" w:rsidRDefault="002E208F" w:rsidP="002E208F">
      <w:pPr>
        <w:spacing w:after="0" w:line="240" w:lineRule="auto"/>
        <w:rPr>
          <w:rFonts w:ascii="Times New Roman" w:hAnsi="Times New Roman"/>
          <w:bCs/>
          <w:i/>
          <w:sz w:val="28"/>
          <w:szCs w:val="28"/>
        </w:rPr>
      </w:pPr>
      <w:r w:rsidRPr="002E208F">
        <w:rPr>
          <w:rFonts w:ascii="Times New Roman" w:hAnsi="Times New Roman"/>
          <w:bCs/>
          <w:i/>
          <w:sz w:val="28"/>
          <w:szCs w:val="28"/>
        </w:rPr>
        <w:t>Пресс-релиз:</w:t>
      </w:r>
    </w:p>
    <w:p w:rsidR="002E208F" w:rsidRPr="00B317DC" w:rsidRDefault="002E208F" w:rsidP="002E208F">
      <w:pPr>
        <w:spacing w:after="0" w:line="240" w:lineRule="auto"/>
        <w:ind w:firstLine="709"/>
        <w:jc w:val="center"/>
        <w:rPr>
          <w:rFonts w:ascii="Times New Roman" w:hAnsi="Times New Roman" w:cs="Times New Roman"/>
          <w:b/>
          <w:bCs/>
          <w:sz w:val="28"/>
          <w:szCs w:val="28"/>
        </w:rPr>
      </w:pPr>
    </w:p>
    <w:p w:rsidR="003A3AC4" w:rsidRDefault="0042650F" w:rsidP="00701549">
      <w:pPr>
        <w:pStyle w:val="ad"/>
        <w:rPr>
          <w:rFonts w:ascii="Times New Roman" w:hAnsi="Times New Roman" w:cs="Times New Roman"/>
          <w:color w:val="2E74B5" w:themeColor="accent1" w:themeShade="BF"/>
        </w:rPr>
      </w:pPr>
      <w:r>
        <w:rPr>
          <w:rFonts w:ascii="Times New Roman" w:hAnsi="Times New Roman" w:cs="Times New Roman"/>
          <w:color w:val="2E74B5" w:themeColor="accent1" w:themeShade="BF"/>
        </w:rPr>
        <w:t>«</w:t>
      </w:r>
      <w:r w:rsidR="003A3AC4">
        <w:rPr>
          <w:rFonts w:ascii="Times New Roman" w:hAnsi="Times New Roman" w:cs="Times New Roman"/>
          <w:color w:val="2E74B5" w:themeColor="accent1" w:themeShade="BF"/>
        </w:rPr>
        <w:t>Обрести счастье в деятельности</w:t>
      </w:r>
      <w:r>
        <w:rPr>
          <w:rFonts w:ascii="Times New Roman" w:hAnsi="Times New Roman" w:cs="Times New Roman"/>
          <w:color w:val="2E74B5" w:themeColor="accent1" w:themeShade="BF"/>
        </w:rPr>
        <w:t>»</w:t>
      </w:r>
    </w:p>
    <w:p w:rsidR="00701549" w:rsidRDefault="003A3AC4" w:rsidP="00701549">
      <w:pPr>
        <w:pStyle w:val="ad"/>
        <w:rPr>
          <w:rFonts w:ascii="Times New Roman" w:hAnsi="Times New Roman" w:cs="Times New Roman"/>
          <w:color w:val="2E74B5" w:themeColor="accent1" w:themeShade="BF"/>
        </w:rPr>
      </w:pPr>
      <w:r>
        <w:rPr>
          <w:rFonts w:ascii="Times New Roman" w:hAnsi="Times New Roman" w:cs="Times New Roman"/>
          <w:color w:val="2E74B5" w:themeColor="accent1" w:themeShade="BF"/>
        </w:rPr>
        <w:t>Новое занятие Открытого лектория центра «Моя карьера» посвящено тому, как «наладить отношения» с собственной работой</w:t>
      </w:r>
      <w:r w:rsidR="00701549">
        <w:rPr>
          <w:rFonts w:ascii="Times New Roman" w:hAnsi="Times New Roman" w:cs="Times New Roman"/>
          <w:color w:val="2E74B5" w:themeColor="accent1" w:themeShade="BF"/>
        </w:rPr>
        <w:t xml:space="preserve"> </w:t>
      </w:r>
    </w:p>
    <w:p w:rsidR="003A3AC4" w:rsidRDefault="003A3AC4" w:rsidP="002E208F">
      <w:pPr>
        <w:spacing w:after="0" w:line="240" w:lineRule="auto"/>
        <w:jc w:val="both"/>
        <w:rPr>
          <w:rFonts w:ascii="Times New Roman" w:hAnsi="Times New Roman"/>
          <w:bCs/>
          <w:i/>
          <w:color w:val="808080" w:themeColor="background1" w:themeShade="80"/>
          <w:sz w:val="28"/>
          <w:szCs w:val="28"/>
        </w:rPr>
      </w:pPr>
    </w:p>
    <w:p w:rsidR="002E208F" w:rsidRPr="006244A0" w:rsidRDefault="00701549" w:rsidP="002E208F">
      <w:pPr>
        <w:spacing w:after="0" w:line="240" w:lineRule="auto"/>
        <w:jc w:val="both"/>
        <w:rPr>
          <w:rFonts w:ascii="Times New Roman" w:eastAsia="Times New Roman" w:hAnsi="Times New Roman" w:cs="Times New Roman"/>
          <w:bCs/>
          <w:i/>
          <w:color w:val="808080" w:themeColor="background1" w:themeShade="80"/>
          <w:sz w:val="28"/>
          <w:szCs w:val="28"/>
        </w:rPr>
      </w:pPr>
      <w:r>
        <w:rPr>
          <w:rFonts w:ascii="Times New Roman" w:hAnsi="Times New Roman"/>
          <w:bCs/>
          <w:i/>
          <w:color w:val="808080" w:themeColor="background1" w:themeShade="80"/>
          <w:sz w:val="28"/>
          <w:szCs w:val="28"/>
        </w:rPr>
        <w:t>Москва, 1</w:t>
      </w:r>
      <w:r w:rsidR="003A3AC4">
        <w:rPr>
          <w:rFonts w:ascii="Times New Roman" w:hAnsi="Times New Roman"/>
          <w:bCs/>
          <w:i/>
          <w:color w:val="808080" w:themeColor="background1" w:themeShade="80"/>
          <w:sz w:val="28"/>
          <w:szCs w:val="28"/>
        </w:rPr>
        <w:t>4</w:t>
      </w:r>
      <w:r w:rsidR="002E208F" w:rsidRPr="006244A0">
        <w:rPr>
          <w:rFonts w:ascii="Times New Roman" w:hAnsi="Times New Roman"/>
          <w:bCs/>
          <w:i/>
          <w:color w:val="808080" w:themeColor="background1" w:themeShade="80"/>
          <w:sz w:val="28"/>
          <w:szCs w:val="28"/>
        </w:rPr>
        <w:t xml:space="preserve"> </w:t>
      </w:r>
      <w:r>
        <w:rPr>
          <w:rFonts w:ascii="Times New Roman" w:hAnsi="Times New Roman"/>
          <w:bCs/>
          <w:i/>
          <w:color w:val="808080" w:themeColor="background1" w:themeShade="80"/>
          <w:sz w:val="28"/>
          <w:szCs w:val="28"/>
        </w:rPr>
        <w:t>но</w:t>
      </w:r>
      <w:r w:rsidR="002E208F" w:rsidRPr="006244A0">
        <w:rPr>
          <w:rFonts w:ascii="Times New Roman" w:hAnsi="Times New Roman"/>
          <w:bCs/>
          <w:i/>
          <w:color w:val="808080" w:themeColor="background1" w:themeShade="80"/>
          <w:sz w:val="28"/>
          <w:szCs w:val="28"/>
        </w:rPr>
        <w:t>ября</w:t>
      </w:r>
      <w:r w:rsidR="00BE43A8" w:rsidRPr="006244A0">
        <w:rPr>
          <w:rFonts w:ascii="Times New Roman" w:hAnsi="Times New Roman"/>
          <w:bCs/>
          <w:i/>
          <w:color w:val="808080" w:themeColor="background1" w:themeShade="80"/>
          <w:sz w:val="28"/>
          <w:szCs w:val="28"/>
        </w:rPr>
        <w:t xml:space="preserve"> 2019 г</w:t>
      </w:r>
      <w:r w:rsidR="002E208F" w:rsidRPr="006244A0">
        <w:rPr>
          <w:rFonts w:ascii="Times New Roman" w:hAnsi="Times New Roman"/>
          <w:bCs/>
          <w:i/>
          <w:color w:val="808080" w:themeColor="background1" w:themeShade="80"/>
          <w:sz w:val="28"/>
          <w:szCs w:val="28"/>
        </w:rPr>
        <w:t xml:space="preserve">. </w:t>
      </w:r>
    </w:p>
    <w:p w:rsidR="00741D14" w:rsidRDefault="00741D14">
      <w:pPr>
        <w:spacing w:after="0" w:line="240" w:lineRule="auto"/>
        <w:ind w:firstLine="709"/>
        <w:jc w:val="both"/>
        <w:rPr>
          <w:rFonts w:ascii="Times New Roman" w:eastAsia="Times New Roman" w:hAnsi="Times New Roman" w:cs="Times New Roman"/>
          <w:i/>
          <w:iCs/>
          <w:sz w:val="28"/>
          <w:szCs w:val="28"/>
        </w:rPr>
      </w:pPr>
    </w:p>
    <w:p w:rsidR="003A3AC4" w:rsidRPr="001F4594" w:rsidRDefault="003A3AC4" w:rsidP="003A3AC4">
      <w:pPr>
        <w:spacing w:after="0" w:line="240" w:lineRule="auto"/>
        <w:jc w:val="right"/>
        <w:rPr>
          <w:rFonts w:ascii="Times New Roman" w:hAnsi="Times New Roman" w:cs="Times New Roman"/>
          <w:i/>
          <w:sz w:val="28"/>
          <w:szCs w:val="28"/>
        </w:rPr>
      </w:pPr>
      <w:r w:rsidRPr="001F4594">
        <w:rPr>
          <w:rFonts w:ascii="Times New Roman" w:hAnsi="Times New Roman" w:cs="Times New Roman"/>
          <w:i/>
          <w:sz w:val="28"/>
          <w:szCs w:val="28"/>
        </w:rPr>
        <w:t xml:space="preserve">Работа бывает тяжелой и сложной. </w:t>
      </w:r>
    </w:p>
    <w:p w:rsidR="003A3AC4" w:rsidRPr="001F4594" w:rsidRDefault="003A3AC4" w:rsidP="003A3AC4">
      <w:pPr>
        <w:spacing w:after="0" w:line="240" w:lineRule="auto"/>
        <w:jc w:val="right"/>
        <w:rPr>
          <w:rFonts w:ascii="Times New Roman" w:hAnsi="Times New Roman" w:cs="Times New Roman"/>
          <w:i/>
          <w:sz w:val="28"/>
          <w:szCs w:val="28"/>
        </w:rPr>
      </w:pPr>
      <w:r w:rsidRPr="001F4594">
        <w:rPr>
          <w:rFonts w:ascii="Times New Roman" w:hAnsi="Times New Roman" w:cs="Times New Roman"/>
          <w:i/>
          <w:sz w:val="28"/>
          <w:szCs w:val="28"/>
        </w:rPr>
        <w:t xml:space="preserve">Но за всеми трудностями есть океан энергии. </w:t>
      </w:r>
    </w:p>
    <w:p w:rsidR="003A3AC4" w:rsidRPr="001F4594" w:rsidRDefault="003A3AC4" w:rsidP="003A3AC4">
      <w:pPr>
        <w:spacing w:after="0" w:line="240" w:lineRule="auto"/>
        <w:jc w:val="right"/>
        <w:rPr>
          <w:rFonts w:ascii="Times New Roman" w:hAnsi="Times New Roman" w:cs="Times New Roman"/>
          <w:i/>
          <w:sz w:val="28"/>
          <w:szCs w:val="28"/>
        </w:rPr>
      </w:pPr>
      <w:r w:rsidRPr="001F4594">
        <w:rPr>
          <w:rFonts w:ascii="Times New Roman" w:hAnsi="Times New Roman" w:cs="Times New Roman"/>
          <w:i/>
          <w:sz w:val="28"/>
          <w:szCs w:val="28"/>
        </w:rPr>
        <w:t xml:space="preserve">Деятельность – источник счастья. </w:t>
      </w:r>
    </w:p>
    <w:p w:rsidR="003A3AC4" w:rsidRDefault="003A3AC4" w:rsidP="003A3AC4">
      <w:pPr>
        <w:spacing w:after="120" w:line="360" w:lineRule="auto"/>
        <w:jc w:val="right"/>
        <w:rPr>
          <w:rFonts w:ascii="Times New Roman" w:hAnsi="Times New Roman"/>
          <w:sz w:val="28"/>
          <w:szCs w:val="28"/>
        </w:rPr>
      </w:pPr>
      <w:r w:rsidRPr="001F4594">
        <w:rPr>
          <w:rFonts w:ascii="Times New Roman" w:hAnsi="Times New Roman" w:cs="Times New Roman"/>
          <w:i/>
          <w:sz w:val="28"/>
          <w:szCs w:val="28"/>
        </w:rPr>
        <w:t>Филипп Гузенюк</w:t>
      </w:r>
    </w:p>
    <w:p w:rsidR="003A3AC4" w:rsidRPr="001F4594" w:rsidRDefault="003A3AC4" w:rsidP="003A3AC4">
      <w:pPr>
        <w:spacing w:after="0" w:line="240" w:lineRule="auto"/>
        <w:ind w:firstLine="709"/>
        <w:jc w:val="both"/>
        <w:rPr>
          <w:rFonts w:ascii="Times New Roman" w:hAnsi="Times New Roman" w:cs="Times New Roman"/>
          <w:color w:val="424242"/>
          <w:sz w:val="28"/>
          <w:szCs w:val="28"/>
          <w:shd w:val="clear" w:color="auto" w:fill="FFFFFF"/>
        </w:rPr>
      </w:pPr>
      <w:r w:rsidRPr="001F4594">
        <w:rPr>
          <w:rFonts w:ascii="Times New Roman" w:hAnsi="Times New Roman" w:cs="Times New Roman"/>
          <w:color w:val="424242"/>
          <w:sz w:val="28"/>
          <w:szCs w:val="28"/>
          <w:shd w:val="clear" w:color="auto" w:fill="FFFFFF"/>
        </w:rPr>
        <w:t xml:space="preserve">Давайте посмотрим правде в глаза: счастье и работа не всегда идут рука об руку. Те, кто называет себя счастливым, более мотивированы, энергичны и продуктивны, чем их несчастливые коллеги. </w:t>
      </w:r>
      <w:r w:rsidRPr="001F4594">
        <w:rPr>
          <w:rFonts w:ascii="Times New Roman" w:hAnsi="Times New Roman" w:cs="Times New Roman"/>
          <w:color w:val="424242"/>
          <w:sz w:val="28"/>
          <w:szCs w:val="28"/>
        </w:rPr>
        <w:t>Хорошей новостью является то, что только 50% счастья зависит от генетики – остальное от вас.</w:t>
      </w:r>
    </w:p>
    <w:p w:rsidR="003A3AC4" w:rsidRPr="001F4594" w:rsidRDefault="003A3AC4" w:rsidP="003A3AC4">
      <w:pPr>
        <w:pStyle w:val="a5"/>
        <w:spacing w:before="0" w:after="0"/>
        <w:jc w:val="both"/>
        <w:rPr>
          <w:color w:val="424242"/>
          <w:sz w:val="28"/>
          <w:szCs w:val="28"/>
        </w:rPr>
      </w:pPr>
      <w:r w:rsidRPr="001F4594">
        <w:rPr>
          <w:color w:val="424242"/>
          <w:sz w:val="28"/>
          <w:szCs w:val="28"/>
        </w:rPr>
        <w:t>Когда дело доходит до того, как сделать себя счастливым, вы должны узнать, что работает для вас. Как только вы обнаружите это, все остальное встанет на свои места. Состояние счастья не только повышает производительность, но и очень хорошо влияет на здоровье.</w:t>
      </w:r>
    </w:p>
    <w:p w:rsidR="003A3AC4" w:rsidRPr="001F4594" w:rsidRDefault="003A3AC4" w:rsidP="003A3AC4">
      <w:pPr>
        <w:spacing w:after="0" w:line="240" w:lineRule="auto"/>
        <w:ind w:firstLine="709"/>
        <w:jc w:val="both"/>
        <w:rPr>
          <w:rFonts w:ascii="Times New Roman" w:hAnsi="Times New Roman" w:cs="Times New Roman"/>
          <w:sz w:val="28"/>
          <w:szCs w:val="28"/>
        </w:rPr>
      </w:pPr>
      <w:r w:rsidRPr="001F4594">
        <w:rPr>
          <w:rFonts w:ascii="Times New Roman" w:hAnsi="Times New Roman" w:cs="Times New Roman"/>
          <w:sz w:val="28"/>
          <w:szCs w:val="28"/>
        </w:rPr>
        <w:t>Итак, часто ли вы ловите себя на мысли о том, что работа забирает у вас энергию? Чувствуете, что концу дня ваши «батарейки» полностью разряжены? Задумываетесь об усилиях, затраченных впустую и никуда не ведущих? Приходилось ли вам срывать раздражение, вызванное стрессом на работе, на близких людях?</w:t>
      </w:r>
    </w:p>
    <w:p w:rsidR="003A3AC4" w:rsidRPr="001F4594" w:rsidRDefault="003A3AC4" w:rsidP="003A3AC4">
      <w:pPr>
        <w:spacing w:after="0" w:line="240" w:lineRule="auto"/>
        <w:ind w:firstLine="709"/>
        <w:jc w:val="both"/>
        <w:rPr>
          <w:rFonts w:ascii="Times New Roman" w:hAnsi="Times New Roman" w:cs="Times New Roman"/>
          <w:sz w:val="28"/>
          <w:szCs w:val="28"/>
        </w:rPr>
      </w:pPr>
      <w:r w:rsidRPr="001F4594">
        <w:rPr>
          <w:rFonts w:ascii="Times New Roman" w:hAnsi="Times New Roman" w:cs="Times New Roman"/>
          <w:sz w:val="28"/>
          <w:szCs w:val="28"/>
        </w:rPr>
        <w:t>Специалисты уверены: секрет сохранения жизненного баланса – в обретении смысла. Когда вы видите суть и цель своей деятельности и понимаете, чему она служит, работа не обесточивает, а наполняет вас энергией.</w:t>
      </w:r>
    </w:p>
    <w:p w:rsidR="003A3AC4" w:rsidRPr="001F4594" w:rsidRDefault="003A3AC4" w:rsidP="003A3AC4">
      <w:pPr>
        <w:spacing w:after="0" w:line="240" w:lineRule="auto"/>
        <w:ind w:firstLine="709"/>
        <w:jc w:val="both"/>
        <w:rPr>
          <w:rFonts w:ascii="Times New Roman" w:hAnsi="Times New Roman" w:cs="Times New Roman"/>
          <w:sz w:val="28"/>
          <w:szCs w:val="28"/>
        </w:rPr>
      </w:pPr>
      <w:r w:rsidRPr="001F4594">
        <w:rPr>
          <w:rFonts w:ascii="Times New Roman" w:hAnsi="Times New Roman" w:cs="Times New Roman"/>
          <w:sz w:val="28"/>
          <w:szCs w:val="28"/>
        </w:rPr>
        <w:t xml:space="preserve">На новом занятии Открытого лектория центра «Моя карьера» «Как наладить отношения с работой. Счастье в деятельности» </w:t>
      </w:r>
      <w:r>
        <w:rPr>
          <w:rFonts w:ascii="Times New Roman" w:hAnsi="Times New Roman" w:cs="Times New Roman"/>
          <w:sz w:val="28"/>
          <w:szCs w:val="28"/>
        </w:rPr>
        <w:t xml:space="preserve">известный </w:t>
      </w:r>
      <w:r w:rsidRPr="001F4594">
        <w:rPr>
          <w:rFonts w:ascii="Times New Roman" w:hAnsi="Times New Roman" w:cs="Times New Roman"/>
          <w:sz w:val="28"/>
          <w:szCs w:val="28"/>
        </w:rPr>
        <w:t xml:space="preserve">бизнес-тренер с многолетним стажем, эксперт в области лидерства </w:t>
      </w:r>
      <w:r w:rsidRPr="001F4594">
        <w:rPr>
          <w:rFonts w:ascii="Times New Roman" w:hAnsi="Times New Roman" w:cs="Times New Roman"/>
          <w:b/>
          <w:sz w:val="28"/>
          <w:szCs w:val="28"/>
        </w:rPr>
        <w:t>Филипп Гузенюк</w:t>
      </w:r>
      <w:r w:rsidRPr="001F4594">
        <w:rPr>
          <w:rFonts w:ascii="Times New Roman" w:hAnsi="Times New Roman" w:cs="Times New Roman"/>
          <w:sz w:val="28"/>
          <w:szCs w:val="28"/>
        </w:rPr>
        <w:t xml:space="preserve"> поможет вам обрести этот смысл. На реальных примерах он вместе с участниками разберет главные принципы осознанной и наполненной профессиональной жизни. </w:t>
      </w:r>
    </w:p>
    <w:p w:rsidR="003A3AC4" w:rsidRPr="001F4594" w:rsidRDefault="003A3AC4" w:rsidP="003A3AC4">
      <w:pPr>
        <w:spacing w:after="0" w:line="240" w:lineRule="auto"/>
        <w:ind w:firstLine="709"/>
        <w:jc w:val="both"/>
        <w:rPr>
          <w:rFonts w:ascii="Times New Roman" w:hAnsi="Times New Roman" w:cs="Times New Roman"/>
          <w:b/>
          <w:sz w:val="28"/>
          <w:szCs w:val="28"/>
        </w:rPr>
      </w:pPr>
      <w:r w:rsidRPr="001F4594">
        <w:rPr>
          <w:rFonts w:ascii="Times New Roman" w:hAnsi="Times New Roman" w:cs="Times New Roman"/>
          <w:b/>
          <w:sz w:val="28"/>
          <w:szCs w:val="28"/>
        </w:rPr>
        <w:t xml:space="preserve">Под руководством </w:t>
      </w:r>
      <w:r>
        <w:rPr>
          <w:rFonts w:ascii="Times New Roman" w:hAnsi="Times New Roman" w:cs="Times New Roman"/>
          <w:b/>
          <w:sz w:val="28"/>
          <w:szCs w:val="28"/>
        </w:rPr>
        <w:t xml:space="preserve">опытного </w:t>
      </w:r>
      <w:r w:rsidRPr="001F4594">
        <w:rPr>
          <w:rFonts w:ascii="Times New Roman" w:hAnsi="Times New Roman" w:cs="Times New Roman"/>
          <w:b/>
          <w:sz w:val="28"/>
          <w:szCs w:val="28"/>
        </w:rPr>
        <w:t>ведущего вы найдете</w:t>
      </w:r>
      <w:r w:rsidRPr="001F4594">
        <w:rPr>
          <w:rFonts w:ascii="Times New Roman" w:hAnsi="Times New Roman" w:cs="Times New Roman"/>
          <w:sz w:val="28"/>
          <w:szCs w:val="28"/>
        </w:rPr>
        <w:t xml:space="preserve"> </w:t>
      </w:r>
      <w:r w:rsidRPr="001F4594">
        <w:rPr>
          <w:rFonts w:ascii="Times New Roman" w:hAnsi="Times New Roman" w:cs="Times New Roman"/>
          <w:b/>
          <w:sz w:val="28"/>
          <w:szCs w:val="28"/>
        </w:rPr>
        <w:t xml:space="preserve">ответы на вопросы: </w:t>
      </w:r>
    </w:p>
    <w:p w:rsidR="003A3AC4" w:rsidRPr="001F4594" w:rsidRDefault="003A3AC4" w:rsidP="003A3AC4">
      <w:pPr>
        <w:pStyle w:val="af0"/>
        <w:numPr>
          <w:ilvl w:val="0"/>
          <w:numId w:val="1"/>
        </w:numPr>
        <w:spacing w:after="0" w:line="240" w:lineRule="auto"/>
        <w:jc w:val="both"/>
        <w:rPr>
          <w:rFonts w:ascii="Times New Roman" w:hAnsi="Times New Roman" w:cs="Times New Roman"/>
          <w:sz w:val="28"/>
          <w:szCs w:val="28"/>
        </w:rPr>
      </w:pPr>
      <w:r w:rsidRPr="001F4594">
        <w:rPr>
          <w:rFonts w:ascii="Times New Roman" w:hAnsi="Times New Roman" w:cs="Times New Roman"/>
          <w:sz w:val="28"/>
          <w:szCs w:val="28"/>
        </w:rPr>
        <w:lastRenderedPageBreak/>
        <w:t xml:space="preserve">Как «найти себя» в деятельности? </w:t>
      </w:r>
    </w:p>
    <w:p w:rsidR="003A3AC4" w:rsidRPr="001F4594" w:rsidRDefault="003A3AC4" w:rsidP="003A3AC4">
      <w:pPr>
        <w:pStyle w:val="af0"/>
        <w:numPr>
          <w:ilvl w:val="0"/>
          <w:numId w:val="1"/>
        </w:numPr>
        <w:spacing w:after="0" w:line="240" w:lineRule="auto"/>
        <w:jc w:val="both"/>
        <w:rPr>
          <w:rFonts w:ascii="Times New Roman" w:hAnsi="Times New Roman" w:cs="Times New Roman"/>
          <w:sz w:val="28"/>
          <w:szCs w:val="28"/>
        </w:rPr>
      </w:pPr>
      <w:r w:rsidRPr="001F4594">
        <w:rPr>
          <w:rFonts w:ascii="Times New Roman" w:hAnsi="Times New Roman" w:cs="Times New Roman"/>
          <w:sz w:val="28"/>
          <w:szCs w:val="28"/>
        </w:rPr>
        <w:t>Где взять энергию для достижения целей?</w:t>
      </w:r>
    </w:p>
    <w:p w:rsidR="003A3AC4" w:rsidRPr="001F4594" w:rsidRDefault="003A3AC4" w:rsidP="003A3AC4">
      <w:pPr>
        <w:pStyle w:val="af0"/>
        <w:numPr>
          <w:ilvl w:val="0"/>
          <w:numId w:val="1"/>
        </w:numPr>
        <w:spacing w:after="0" w:line="240" w:lineRule="auto"/>
        <w:jc w:val="both"/>
        <w:rPr>
          <w:rFonts w:ascii="Times New Roman" w:hAnsi="Times New Roman" w:cs="Times New Roman"/>
          <w:sz w:val="28"/>
          <w:szCs w:val="28"/>
        </w:rPr>
      </w:pPr>
      <w:r w:rsidRPr="001F4594">
        <w:rPr>
          <w:rFonts w:ascii="Times New Roman" w:hAnsi="Times New Roman" w:cs="Times New Roman"/>
          <w:sz w:val="28"/>
          <w:szCs w:val="28"/>
        </w:rPr>
        <w:t>Как победить стресс и выгорание?</w:t>
      </w:r>
    </w:p>
    <w:p w:rsidR="003A3AC4" w:rsidRPr="001F4594" w:rsidRDefault="003A3AC4" w:rsidP="003A3AC4">
      <w:pPr>
        <w:pStyle w:val="af0"/>
        <w:numPr>
          <w:ilvl w:val="0"/>
          <w:numId w:val="1"/>
        </w:numPr>
        <w:spacing w:after="0" w:line="240" w:lineRule="auto"/>
        <w:jc w:val="both"/>
        <w:rPr>
          <w:rFonts w:ascii="Times New Roman" w:hAnsi="Times New Roman" w:cs="Times New Roman"/>
          <w:sz w:val="28"/>
          <w:szCs w:val="28"/>
        </w:rPr>
      </w:pPr>
      <w:r w:rsidRPr="001F4594">
        <w:rPr>
          <w:rFonts w:ascii="Times New Roman" w:hAnsi="Times New Roman" w:cs="Times New Roman"/>
          <w:sz w:val="28"/>
          <w:szCs w:val="28"/>
        </w:rPr>
        <w:t>Как сохранить жизненный баланс в условиях перегрузок?</w:t>
      </w:r>
    </w:p>
    <w:p w:rsidR="003A3AC4" w:rsidRPr="001F4594" w:rsidRDefault="003A3AC4" w:rsidP="003A3AC4">
      <w:pPr>
        <w:spacing w:after="0" w:line="240" w:lineRule="auto"/>
        <w:ind w:firstLine="709"/>
        <w:jc w:val="both"/>
        <w:rPr>
          <w:rFonts w:ascii="Times New Roman" w:hAnsi="Times New Roman" w:cs="Times New Roman"/>
          <w:sz w:val="28"/>
          <w:szCs w:val="28"/>
        </w:rPr>
      </w:pPr>
      <w:r w:rsidRPr="001F4594">
        <w:rPr>
          <w:rFonts w:ascii="Times New Roman" w:hAnsi="Times New Roman" w:cs="Times New Roman"/>
          <w:sz w:val="28"/>
          <w:szCs w:val="28"/>
        </w:rPr>
        <w:t xml:space="preserve">Также вы узнаете о системной модели семи источников энергии в работе, вместе с ведущим отследите точки стресса и потери сил и проработаете пять практик, которые помогут найти радость в своей деятельности. </w:t>
      </w:r>
    </w:p>
    <w:p w:rsidR="003A3AC4" w:rsidRPr="001F4594" w:rsidRDefault="003A3AC4" w:rsidP="003A3AC4">
      <w:pPr>
        <w:spacing w:after="0" w:line="240" w:lineRule="auto"/>
        <w:ind w:firstLine="709"/>
        <w:jc w:val="both"/>
        <w:rPr>
          <w:rFonts w:ascii="Times New Roman" w:hAnsi="Times New Roman" w:cs="Times New Roman"/>
          <w:sz w:val="28"/>
          <w:szCs w:val="28"/>
        </w:rPr>
      </w:pPr>
      <w:r w:rsidRPr="001F4594">
        <w:rPr>
          <w:rFonts w:ascii="Times New Roman" w:hAnsi="Times New Roman" w:cs="Times New Roman"/>
          <w:sz w:val="28"/>
          <w:szCs w:val="28"/>
        </w:rPr>
        <w:t xml:space="preserve">Если вы чувствуете, что устали от своей работы и вам нужна перезарядка, хотите избавиться от стресса и напряжения или сделать шаг навстречу работе своей мечты, приходите на занятие Открытого лектория. </w:t>
      </w:r>
    </w:p>
    <w:p w:rsidR="003A3AC4" w:rsidRDefault="003A3AC4" w:rsidP="003A3AC4">
      <w:pPr>
        <w:pStyle w:val="a5"/>
        <w:spacing w:before="0" w:after="0"/>
        <w:jc w:val="both"/>
        <w:textAlignment w:val="baseline"/>
        <w:rPr>
          <w:sz w:val="28"/>
          <w:szCs w:val="28"/>
        </w:rPr>
      </w:pPr>
      <w:r w:rsidRPr="001F4594">
        <w:rPr>
          <w:b/>
          <w:sz w:val="28"/>
          <w:szCs w:val="28"/>
        </w:rPr>
        <w:t>Ведущий:</w:t>
      </w:r>
      <w:r w:rsidRPr="001F4594">
        <w:rPr>
          <w:sz w:val="28"/>
          <w:szCs w:val="28"/>
        </w:rPr>
        <w:t xml:space="preserve"> </w:t>
      </w:r>
      <w:r w:rsidRPr="001F4594">
        <w:rPr>
          <w:b/>
          <w:sz w:val="28"/>
          <w:szCs w:val="28"/>
        </w:rPr>
        <w:t>Филипп Гузенюк</w:t>
      </w:r>
      <w:r w:rsidRPr="001F4594">
        <w:rPr>
          <w:sz w:val="28"/>
          <w:szCs w:val="28"/>
        </w:rPr>
        <w:t xml:space="preserve"> – </w:t>
      </w:r>
      <w:r w:rsidRPr="00471531">
        <w:rPr>
          <w:sz w:val="28"/>
          <w:szCs w:val="28"/>
        </w:rPr>
        <w:t xml:space="preserve">стратегический консультант, бизнес-тренер, коуч первых лиц, партнер Института коучинга Санкт-Петербурга, преподаватель бизнес-школы Сколково, автор проекта </w:t>
      </w:r>
      <w:r>
        <w:rPr>
          <w:sz w:val="28"/>
          <w:szCs w:val="28"/>
        </w:rPr>
        <w:t>«</w:t>
      </w:r>
      <w:r w:rsidRPr="00471531">
        <w:rPr>
          <w:sz w:val="28"/>
          <w:szCs w:val="28"/>
        </w:rPr>
        <w:t>Счастье в деятельности</w:t>
      </w:r>
      <w:r>
        <w:rPr>
          <w:sz w:val="28"/>
          <w:szCs w:val="28"/>
        </w:rPr>
        <w:t>».</w:t>
      </w:r>
    </w:p>
    <w:p w:rsidR="003A3AC4" w:rsidRPr="001F4594" w:rsidRDefault="003A3AC4" w:rsidP="003A3AC4">
      <w:pPr>
        <w:shd w:val="clear" w:color="auto" w:fill="FFFFFF"/>
        <w:spacing w:after="0" w:line="240" w:lineRule="auto"/>
        <w:jc w:val="both"/>
        <w:textAlignment w:val="baseline"/>
        <w:rPr>
          <w:rFonts w:ascii="Times New Roman" w:hAnsi="Times New Roman" w:cs="Times New Roman"/>
          <w:sz w:val="28"/>
          <w:szCs w:val="28"/>
        </w:rPr>
      </w:pPr>
    </w:p>
    <w:p w:rsidR="003A3AC4" w:rsidRPr="001F4594" w:rsidRDefault="003A3AC4" w:rsidP="003A3AC4">
      <w:pPr>
        <w:spacing w:after="0" w:line="240" w:lineRule="auto"/>
        <w:jc w:val="both"/>
        <w:textAlignment w:val="baseline"/>
        <w:rPr>
          <w:rFonts w:ascii="Times New Roman" w:eastAsia="Times New Roman" w:hAnsi="Times New Roman" w:cs="Times New Roman"/>
          <w:color w:val="212121"/>
          <w:sz w:val="28"/>
          <w:szCs w:val="28"/>
        </w:rPr>
      </w:pPr>
      <w:r w:rsidRPr="001F4594">
        <w:rPr>
          <w:rFonts w:ascii="Times New Roman" w:eastAsia="Times New Roman" w:hAnsi="Times New Roman" w:cs="Times New Roman"/>
          <w:sz w:val="28"/>
          <w:szCs w:val="28"/>
          <w:bdr w:val="none" w:sz="0" w:space="0" w:color="auto" w:frame="1"/>
        </w:rPr>
        <w:t xml:space="preserve">Занятие </w:t>
      </w:r>
      <w:r w:rsidRPr="001F4594">
        <w:rPr>
          <w:rFonts w:ascii="Times New Roman" w:hAnsi="Times New Roman" w:cs="Times New Roman"/>
          <w:sz w:val="28"/>
          <w:szCs w:val="28"/>
        </w:rPr>
        <w:t xml:space="preserve">«Как наладить отношения с работой. Счастье в деятельности» пройдет </w:t>
      </w:r>
      <w:r w:rsidRPr="001F4594">
        <w:rPr>
          <w:rFonts w:ascii="Times New Roman" w:hAnsi="Times New Roman" w:cs="Times New Roman"/>
          <w:b/>
          <w:sz w:val="28"/>
          <w:szCs w:val="28"/>
        </w:rPr>
        <w:t>18 ноября с 19.00 до 21.00 ч.</w:t>
      </w:r>
      <w:r w:rsidRPr="001F4594">
        <w:rPr>
          <w:rFonts w:ascii="Times New Roman" w:hAnsi="Times New Roman" w:cs="Times New Roman"/>
          <w:sz w:val="28"/>
          <w:szCs w:val="28"/>
        </w:rPr>
        <w:t xml:space="preserve"> </w:t>
      </w:r>
      <w:r w:rsidRPr="001F4594">
        <w:rPr>
          <w:rFonts w:ascii="Times New Roman" w:eastAsia="Times New Roman" w:hAnsi="Times New Roman" w:cs="Times New Roman"/>
          <w:sz w:val="28"/>
          <w:szCs w:val="28"/>
          <w:bdr w:val="none" w:sz="0" w:space="0" w:color="auto" w:frame="1"/>
        </w:rPr>
        <w:t xml:space="preserve">Участие бесплатное. </w:t>
      </w:r>
    </w:p>
    <w:p w:rsidR="003A3AC4" w:rsidRPr="001F4594" w:rsidRDefault="007E0436" w:rsidP="003A3AC4">
      <w:pPr>
        <w:spacing w:after="0" w:line="240" w:lineRule="auto"/>
        <w:jc w:val="both"/>
        <w:textAlignment w:val="baseline"/>
        <w:rPr>
          <w:rFonts w:ascii="Times New Roman" w:hAnsi="Times New Roman" w:cs="Times New Roman"/>
          <w:sz w:val="28"/>
          <w:szCs w:val="28"/>
        </w:rPr>
      </w:pPr>
      <w:hyperlink r:id="rId9" w:history="1">
        <w:r w:rsidR="003A3AC4">
          <w:rPr>
            <w:rFonts w:ascii="Times New Roman" w:eastAsia="Times New Roman" w:hAnsi="Times New Roman" w:cs="Times New Roman"/>
            <w:color w:val="0000FF"/>
            <w:sz w:val="28"/>
            <w:szCs w:val="28"/>
            <w:u w:val="single"/>
            <w:bdr w:val="none" w:sz="0" w:space="0" w:color="auto" w:frame="1"/>
          </w:rPr>
          <w:t>Зарегистрироваться на занятие</w:t>
        </w:r>
      </w:hyperlink>
    </w:p>
    <w:p w:rsidR="003A3AC4" w:rsidRDefault="003A3AC4" w:rsidP="003A3AC4">
      <w:pPr>
        <w:spacing w:after="0" w:line="240" w:lineRule="auto"/>
        <w:jc w:val="both"/>
        <w:textAlignment w:val="baseline"/>
        <w:rPr>
          <w:rFonts w:ascii="Times New Roman" w:eastAsia="Times New Roman" w:hAnsi="Times New Roman" w:cs="Times New Roman"/>
          <w:b/>
          <w:bCs/>
          <w:sz w:val="28"/>
          <w:szCs w:val="28"/>
          <w:bdr w:val="none" w:sz="0" w:space="0" w:color="auto" w:frame="1"/>
        </w:rPr>
      </w:pPr>
    </w:p>
    <w:p w:rsidR="003A3AC4" w:rsidRPr="001F4594" w:rsidRDefault="003A3AC4" w:rsidP="003A3AC4">
      <w:pPr>
        <w:spacing w:after="0" w:line="240" w:lineRule="auto"/>
        <w:jc w:val="both"/>
        <w:textAlignment w:val="baseline"/>
        <w:rPr>
          <w:rFonts w:ascii="Times New Roman" w:eastAsia="Times New Roman" w:hAnsi="Times New Roman" w:cs="Times New Roman"/>
          <w:color w:val="212121"/>
          <w:sz w:val="28"/>
          <w:szCs w:val="28"/>
        </w:rPr>
      </w:pPr>
      <w:r w:rsidRPr="001F4594">
        <w:rPr>
          <w:rFonts w:ascii="Times New Roman" w:eastAsia="Times New Roman" w:hAnsi="Times New Roman" w:cs="Times New Roman"/>
          <w:b/>
          <w:bCs/>
          <w:sz w:val="28"/>
          <w:szCs w:val="28"/>
          <w:bdr w:val="none" w:sz="0" w:space="0" w:color="auto" w:frame="1"/>
        </w:rPr>
        <w:t>Справки и регистрация по телефону:</w:t>
      </w:r>
      <w:r w:rsidRPr="001F4594">
        <w:rPr>
          <w:rFonts w:ascii="Times New Roman" w:eastAsia="Times New Roman" w:hAnsi="Times New Roman" w:cs="Times New Roman"/>
          <w:sz w:val="28"/>
          <w:szCs w:val="28"/>
          <w:bdr w:val="none" w:sz="0" w:space="0" w:color="auto" w:frame="1"/>
        </w:rPr>
        <w:t xml:space="preserve"> +7 (495) 633 6383 </w:t>
      </w:r>
    </w:p>
    <w:p w:rsidR="003A3AC4" w:rsidRPr="001F4594" w:rsidRDefault="003A3AC4" w:rsidP="003A3AC4">
      <w:pPr>
        <w:spacing w:after="0" w:line="240" w:lineRule="auto"/>
        <w:jc w:val="both"/>
        <w:textAlignment w:val="baseline"/>
        <w:rPr>
          <w:rFonts w:ascii="Times New Roman" w:eastAsia="Times New Roman" w:hAnsi="Times New Roman" w:cs="Times New Roman"/>
          <w:color w:val="212121"/>
          <w:sz w:val="28"/>
          <w:szCs w:val="28"/>
        </w:rPr>
      </w:pPr>
      <w:r w:rsidRPr="001F4594">
        <w:rPr>
          <w:rFonts w:ascii="Times New Roman" w:eastAsia="Times New Roman" w:hAnsi="Times New Roman" w:cs="Times New Roman"/>
          <w:b/>
          <w:bCs/>
          <w:sz w:val="28"/>
          <w:szCs w:val="28"/>
          <w:bdr w:val="none" w:sz="0" w:space="0" w:color="auto" w:frame="1"/>
        </w:rPr>
        <w:t>Адрес проведения:</w:t>
      </w:r>
      <w:r w:rsidRPr="001F4594">
        <w:rPr>
          <w:rFonts w:ascii="Times New Roman" w:eastAsia="Times New Roman" w:hAnsi="Times New Roman" w:cs="Times New Roman"/>
          <w:sz w:val="28"/>
          <w:szCs w:val="28"/>
          <w:bdr w:val="none" w:sz="0" w:space="0" w:color="auto" w:frame="1"/>
        </w:rPr>
        <w:t xml:space="preserve"> центр «Моя карьера», ул. Сергия Радонежского, д. 1, стр. 1.</w:t>
      </w:r>
    </w:p>
    <w:p w:rsidR="003A3AC4" w:rsidRPr="001F4594" w:rsidRDefault="003A3AC4" w:rsidP="003A3AC4">
      <w:pPr>
        <w:spacing w:after="0" w:line="240" w:lineRule="auto"/>
        <w:jc w:val="both"/>
        <w:textAlignment w:val="baseline"/>
        <w:rPr>
          <w:rFonts w:ascii="Times New Roman" w:eastAsia="Times New Roman" w:hAnsi="Times New Roman" w:cs="Times New Roman"/>
          <w:color w:val="212121"/>
          <w:sz w:val="28"/>
          <w:szCs w:val="28"/>
        </w:rPr>
      </w:pPr>
      <w:r w:rsidRPr="001F4594">
        <w:rPr>
          <w:rFonts w:ascii="Times New Roman" w:eastAsia="Times New Roman" w:hAnsi="Times New Roman" w:cs="Times New Roman"/>
          <w:sz w:val="28"/>
          <w:szCs w:val="28"/>
          <w:bdr w:val="none" w:sz="0" w:space="0" w:color="auto" w:frame="1"/>
        </w:rPr>
        <w:t xml:space="preserve">Ознакомиться с полной программой тренингов вы можете на сайте www.моякарьера.москва </w:t>
      </w:r>
    </w:p>
    <w:p w:rsidR="003A3AC4" w:rsidRPr="001F4594" w:rsidRDefault="003A3AC4" w:rsidP="003A3AC4">
      <w:pPr>
        <w:spacing w:after="0" w:line="240" w:lineRule="auto"/>
        <w:jc w:val="both"/>
        <w:textAlignment w:val="baseline"/>
        <w:rPr>
          <w:rFonts w:ascii="Times New Roman" w:eastAsia="Times New Roman" w:hAnsi="Times New Roman" w:cs="Times New Roman"/>
          <w:color w:val="212121"/>
          <w:sz w:val="28"/>
          <w:szCs w:val="28"/>
        </w:rPr>
      </w:pPr>
      <w:r w:rsidRPr="001F4594">
        <w:rPr>
          <w:rFonts w:ascii="Times New Roman" w:eastAsia="Times New Roman" w:hAnsi="Times New Roman" w:cs="Times New Roman"/>
          <w:sz w:val="28"/>
          <w:szCs w:val="28"/>
          <w:bdr w:val="none" w:sz="0" w:space="0" w:color="auto" w:frame="1"/>
        </w:rPr>
        <w:t>Давайте вместе построим карьеру вашей м</w:t>
      </w:r>
      <w:bookmarkStart w:id="0" w:name="_GoBack"/>
      <w:bookmarkEnd w:id="0"/>
      <w:r w:rsidRPr="001F4594">
        <w:rPr>
          <w:rFonts w:ascii="Times New Roman" w:eastAsia="Times New Roman" w:hAnsi="Times New Roman" w:cs="Times New Roman"/>
          <w:sz w:val="28"/>
          <w:szCs w:val="28"/>
          <w:bdr w:val="none" w:sz="0" w:space="0" w:color="auto" w:frame="1"/>
        </w:rPr>
        <w:t>ечты!</w:t>
      </w:r>
    </w:p>
    <w:p w:rsidR="00701549" w:rsidRDefault="00701549" w:rsidP="006244A0">
      <w:pPr>
        <w:spacing w:after="0" w:line="240" w:lineRule="auto"/>
        <w:jc w:val="both"/>
        <w:rPr>
          <w:rFonts w:ascii="Times New Roman" w:eastAsia="Times New Roman" w:hAnsi="Times New Roman" w:cs="Times New Roman"/>
          <w:bCs/>
          <w:i/>
          <w:color w:val="1F4E79" w:themeColor="accent1" w:themeShade="80"/>
          <w:sz w:val="28"/>
          <w:szCs w:val="28"/>
        </w:rPr>
      </w:pPr>
    </w:p>
    <w:p w:rsidR="00701549" w:rsidRDefault="00701549" w:rsidP="006244A0">
      <w:pPr>
        <w:spacing w:after="0" w:line="240" w:lineRule="auto"/>
        <w:jc w:val="both"/>
        <w:rPr>
          <w:rFonts w:ascii="Times New Roman" w:eastAsia="Times New Roman" w:hAnsi="Times New Roman" w:cs="Times New Roman"/>
          <w:bCs/>
          <w:i/>
          <w:color w:val="1F4E79" w:themeColor="accent1" w:themeShade="80"/>
          <w:sz w:val="28"/>
          <w:szCs w:val="28"/>
        </w:rPr>
      </w:pPr>
    </w:p>
    <w:p w:rsidR="00701549" w:rsidRDefault="00701549" w:rsidP="006244A0">
      <w:pPr>
        <w:spacing w:after="0" w:line="240" w:lineRule="auto"/>
        <w:jc w:val="both"/>
        <w:rPr>
          <w:rFonts w:ascii="Times New Roman" w:eastAsia="Times New Roman" w:hAnsi="Times New Roman" w:cs="Times New Roman"/>
          <w:bCs/>
          <w:i/>
          <w:color w:val="1F4E79" w:themeColor="accent1" w:themeShade="80"/>
          <w:sz w:val="28"/>
          <w:szCs w:val="28"/>
        </w:rPr>
      </w:pPr>
    </w:p>
    <w:p w:rsidR="00701549" w:rsidRDefault="00701549" w:rsidP="006244A0">
      <w:pPr>
        <w:spacing w:after="0" w:line="240" w:lineRule="auto"/>
        <w:jc w:val="both"/>
        <w:rPr>
          <w:rFonts w:ascii="Times New Roman" w:eastAsia="Times New Roman" w:hAnsi="Times New Roman" w:cs="Times New Roman"/>
          <w:bCs/>
          <w:i/>
          <w:color w:val="1F4E79" w:themeColor="accent1" w:themeShade="80"/>
          <w:sz w:val="28"/>
          <w:szCs w:val="28"/>
        </w:rPr>
      </w:pPr>
    </w:p>
    <w:p w:rsidR="00701549" w:rsidRDefault="00701549" w:rsidP="006244A0">
      <w:pPr>
        <w:spacing w:after="0" w:line="240" w:lineRule="auto"/>
        <w:jc w:val="both"/>
        <w:rPr>
          <w:rFonts w:ascii="Times New Roman" w:eastAsia="Times New Roman" w:hAnsi="Times New Roman" w:cs="Times New Roman"/>
          <w:bCs/>
          <w:i/>
          <w:color w:val="1F4E79" w:themeColor="accent1" w:themeShade="80"/>
          <w:sz w:val="28"/>
          <w:szCs w:val="28"/>
        </w:rPr>
      </w:pPr>
    </w:p>
    <w:p w:rsidR="00741D14" w:rsidRDefault="00C25032" w:rsidP="006244A0">
      <w:pPr>
        <w:spacing w:after="0" w:line="240" w:lineRule="auto"/>
        <w:jc w:val="both"/>
        <w:rPr>
          <w:rFonts w:ascii="Times New Roman" w:eastAsia="Times New Roman" w:hAnsi="Times New Roman" w:cs="Times New Roman"/>
          <w:bCs/>
          <w:i/>
          <w:color w:val="1F4E79" w:themeColor="accent1" w:themeShade="80"/>
          <w:sz w:val="28"/>
          <w:szCs w:val="28"/>
        </w:rPr>
      </w:pPr>
      <w:r>
        <w:rPr>
          <w:rFonts w:ascii="Times New Roman" w:eastAsia="Times New Roman" w:hAnsi="Times New Roman" w:cs="Times New Roman"/>
          <w:b/>
          <w:bCs/>
          <w:noProof/>
          <w:sz w:val="28"/>
          <w:szCs w:val="28"/>
        </w:rPr>
        <w:drawing>
          <wp:anchor distT="0" distB="0" distL="114300" distR="114300" simplePos="0" relativeHeight="251660288" behindDoc="1" locked="0" layoutInCell="1" allowOverlap="1" wp14:anchorId="7327C0EA" wp14:editId="5720BB1B">
            <wp:simplePos x="0" y="0"/>
            <wp:positionH relativeFrom="margin">
              <wp:posOffset>2673449</wp:posOffset>
            </wp:positionH>
            <wp:positionV relativeFrom="margin">
              <wp:posOffset>3889639</wp:posOffset>
            </wp:positionV>
            <wp:extent cx="3762964" cy="3696511"/>
            <wp:effectExtent l="0" t="0" r="952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eer-logo-main-hor-2lines-02_.png"/>
                    <pic:cNvPicPr/>
                  </pic:nvPicPr>
                  <pic:blipFill>
                    <a:blip r:embed="rId10" cstate="print">
                      <a:extLst>
                        <a:ext uri="{BEBA8EAE-BF5A-486C-A8C5-ECC9F3942E4B}">
                          <a14:imgProps xmlns:a14="http://schemas.microsoft.com/office/drawing/2010/main">
                            <a14:imgLayer r:embed="rId11">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3762964" cy="3696511"/>
                    </a:xfrm>
                    <a:prstGeom prst="rect">
                      <a:avLst/>
                    </a:prstGeom>
                  </pic:spPr>
                </pic:pic>
              </a:graphicData>
            </a:graphic>
            <wp14:sizeRelH relativeFrom="page">
              <wp14:pctWidth>0</wp14:pctWidth>
            </wp14:sizeRelH>
            <wp14:sizeRelV relativeFrom="page">
              <wp14:pctHeight>0</wp14:pctHeight>
            </wp14:sizeRelV>
          </wp:anchor>
        </w:drawing>
      </w:r>
      <w:r w:rsidR="00F67DAC" w:rsidRPr="006244A0">
        <w:rPr>
          <w:rFonts w:ascii="Times New Roman" w:eastAsia="Times New Roman" w:hAnsi="Times New Roman" w:cs="Times New Roman"/>
          <w:bCs/>
          <w:i/>
          <w:color w:val="1F4E79" w:themeColor="accent1" w:themeShade="80"/>
          <w:sz w:val="28"/>
          <w:szCs w:val="28"/>
        </w:rPr>
        <w:t xml:space="preserve">Специальный центр занятости </w:t>
      </w:r>
      <w:r w:rsidR="00F67DAC" w:rsidRPr="006244A0">
        <w:rPr>
          <w:rFonts w:ascii="Times New Roman" w:eastAsia="Times New Roman" w:hAnsi="Times New Roman" w:cs="Times New Roman"/>
          <w:b/>
          <w:bCs/>
          <w:i/>
          <w:color w:val="1F4E79" w:themeColor="accent1" w:themeShade="80"/>
          <w:sz w:val="28"/>
          <w:szCs w:val="28"/>
        </w:rPr>
        <w:t>«Моя карьера»</w:t>
      </w:r>
      <w:r w:rsidR="00F67DAC" w:rsidRPr="006244A0">
        <w:rPr>
          <w:rFonts w:ascii="Times New Roman" w:eastAsia="Times New Roman" w:hAnsi="Times New Roman" w:cs="Times New Roman"/>
          <w:bCs/>
          <w:i/>
          <w:color w:val="1F4E79" w:themeColor="accent1" w:themeShade="80"/>
          <w:sz w:val="28"/>
          <w:szCs w:val="28"/>
        </w:rPr>
        <w:t xml:space="preserve"> при Департаменте труда и социальной защиты населения города Москвы – единственное городское учреждение, предоставляющее комплексные услуги в области содействия занятости населения для самых уязвимых категорий граждан в Москве и открывающее широкие возможности для профессиональной самореализации граждан предпенсионного возраста, молодежи, многодетных родителей, женщин, воспитывающих малолетних детей и соискателей с ограниченными возможностями здоровья. В Центре </w:t>
      </w:r>
      <w:r w:rsidR="00F67DAC" w:rsidRPr="006244A0">
        <w:rPr>
          <w:rFonts w:ascii="Times New Roman" w:eastAsia="Times New Roman" w:hAnsi="Times New Roman" w:cs="Times New Roman"/>
          <w:b/>
          <w:bCs/>
          <w:i/>
          <w:color w:val="1F4E79" w:themeColor="accent1" w:themeShade="80"/>
          <w:sz w:val="28"/>
          <w:szCs w:val="28"/>
        </w:rPr>
        <w:t>«Моя карьера»</w:t>
      </w:r>
      <w:r w:rsidR="00F67DAC" w:rsidRPr="006244A0">
        <w:rPr>
          <w:rFonts w:ascii="Times New Roman" w:eastAsia="Times New Roman" w:hAnsi="Times New Roman" w:cs="Times New Roman"/>
          <w:bCs/>
          <w:i/>
          <w:color w:val="1F4E79" w:themeColor="accent1" w:themeShade="80"/>
          <w:sz w:val="28"/>
          <w:szCs w:val="28"/>
        </w:rPr>
        <w:t xml:space="preserve"> разработано более 100 уникальных тренингов и свыше 80 квалифицированных специалистов: тренеров, карьерных консультантов и психологов. </w:t>
      </w:r>
    </w:p>
    <w:p w:rsidR="003875CD" w:rsidRDefault="003875CD" w:rsidP="006244A0">
      <w:pPr>
        <w:spacing w:after="0" w:line="240" w:lineRule="auto"/>
        <w:jc w:val="both"/>
        <w:rPr>
          <w:rFonts w:ascii="Times New Roman" w:eastAsia="Times New Roman" w:hAnsi="Times New Roman" w:cs="Times New Roman"/>
          <w:bCs/>
          <w:i/>
          <w:color w:val="1F4E79" w:themeColor="accent1" w:themeShade="80"/>
          <w:sz w:val="28"/>
          <w:szCs w:val="28"/>
        </w:rPr>
      </w:pPr>
    </w:p>
    <w:p w:rsidR="00701549" w:rsidRDefault="00701549" w:rsidP="006244A0">
      <w:pPr>
        <w:spacing w:after="0" w:line="240" w:lineRule="auto"/>
        <w:jc w:val="both"/>
        <w:rPr>
          <w:rFonts w:ascii="Times New Roman" w:eastAsia="Times New Roman" w:hAnsi="Times New Roman" w:cs="Times New Roman"/>
          <w:bCs/>
          <w:i/>
          <w:color w:val="1F4E79" w:themeColor="accent1" w:themeShade="80"/>
          <w:sz w:val="28"/>
          <w:szCs w:val="28"/>
        </w:rPr>
      </w:pPr>
    </w:p>
    <w:p w:rsidR="003875CD" w:rsidRPr="003875CD" w:rsidRDefault="003875CD" w:rsidP="003875CD">
      <w:pPr>
        <w:spacing w:after="0" w:line="240" w:lineRule="auto"/>
        <w:jc w:val="center"/>
        <w:rPr>
          <w:rFonts w:ascii="Arial" w:hAnsi="Arial" w:cs="Arial"/>
          <w:caps/>
          <w:color w:val="1F4E79" w:themeColor="accent1" w:themeShade="80"/>
          <w:sz w:val="28"/>
          <w:szCs w:val="20"/>
        </w:rPr>
      </w:pPr>
      <w:r>
        <w:rPr>
          <w:rFonts w:asciiTheme="minorHAnsi" w:hAnsiTheme="minorHAnsi" w:cstheme="minorHAnsi"/>
          <w:color w:val="1F4E79" w:themeColor="accent1" w:themeShade="80"/>
          <w:sz w:val="24"/>
          <w:szCs w:val="20"/>
        </w:rPr>
        <w:br/>
      </w:r>
      <w:r w:rsidRPr="003875CD">
        <w:rPr>
          <w:rFonts w:ascii="Arial" w:hAnsi="Arial" w:cs="Arial"/>
          <w:color w:val="1F4E79" w:themeColor="accent1" w:themeShade="80"/>
          <w:sz w:val="28"/>
          <w:szCs w:val="20"/>
        </w:rPr>
        <w:t>Пресс-служба ГБУ «Моя карьера»: +7 (495)</w:t>
      </w:r>
      <w:r w:rsidRPr="003875CD">
        <w:rPr>
          <w:rFonts w:ascii="Arial" w:hAnsi="Arial" w:cs="Arial"/>
          <w:caps/>
          <w:color w:val="1F4E79" w:themeColor="accent1" w:themeShade="80"/>
          <w:sz w:val="28"/>
          <w:szCs w:val="20"/>
        </w:rPr>
        <w:t xml:space="preserve"> 620-26-93</w:t>
      </w:r>
    </w:p>
    <w:p w:rsidR="003875CD" w:rsidRPr="003875CD" w:rsidRDefault="007E0436" w:rsidP="003875CD">
      <w:pPr>
        <w:spacing w:after="0" w:line="240" w:lineRule="auto"/>
        <w:jc w:val="center"/>
        <w:rPr>
          <w:rFonts w:ascii="Arial" w:eastAsia="Times New Roman" w:hAnsi="Arial" w:cs="Arial"/>
          <w:bCs/>
          <w:i/>
          <w:color w:val="1F4E79" w:themeColor="accent1" w:themeShade="80"/>
          <w:sz w:val="32"/>
          <w:szCs w:val="28"/>
        </w:rPr>
      </w:pPr>
      <w:sdt>
        <w:sdtPr>
          <w:rPr>
            <w:rFonts w:ascii="Arial" w:hAnsi="Arial" w:cs="Arial"/>
            <w:color w:val="1F4E79" w:themeColor="accent1" w:themeShade="80"/>
            <w:sz w:val="24"/>
            <w:szCs w:val="20"/>
          </w:rPr>
          <w:alias w:val="Подзаголовок"/>
          <w:tag w:val=""/>
          <w:id w:val="-1630553583"/>
          <w:dataBinding w:prefixMappings="xmlns:ns0='http://purl.org/dc/elements/1.1/' xmlns:ns1='http://schemas.openxmlformats.org/package/2006/metadata/core-properties' " w:xpath="/ns1:coreProperties[1]/ns0:subject[1]" w:storeItemID="{6C3C8BC8-F283-45AE-878A-BAB7291924A1}"/>
          <w:text/>
        </w:sdtPr>
        <w:sdtEndPr/>
        <w:sdtContent>
          <w:r w:rsidR="003875CD" w:rsidRPr="003875CD">
            <w:rPr>
              <w:rFonts w:ascii="Arial" w:hAnsi="Arial" w:cs="Arial"/>
              <w:color w:val="1F4E79" w:themeColor="accent1" w:themeShade="80"/>
              <w:sz w:val="24"/>
              <w:szCs w:val="20"/>
            </w:rPr>
            <w:t>www.</w:t>
          </w:r>
          <w:r w:rsidR="003875CD" w:rsidRPr="003875CD">
            <w:rPr>
              <w:rFonts w:ascii="Arial" w:hAnsi="Arial" w:cs="Arial"/>
              <w:color w:val="1F4E79" w:themeColor="accent1" w:themeShade="80"/>
              <w:sz w:val="24"/>
              <w:szCs w:val="20"/>
              <w:lang w:val="en-US"/>
            </w:rPr>
            <w:t>m</w:t>
          </w:r>
          <w:r w:rsidR="003875CD" w:rsidRPr="003875CD">
            <w:rPr>
              <w:rFonts w:ascii="Arial" w:hAnsi="Arial" w:cs="Arial"/>
              <w:color w:val="1F4E79" w:themeColor="accent1" w:themeShade="80"/>
              <w:sz w:val="24"/>
              <w:szCs w:val="20"/>
            </w:rPr>
            <w:t>ycareer.moscow</w:t>
          </w:r>
        </w:sdtContent>
      </w:sdt>
    </w:p>
    <w:sectPr w:rsidR="003875CD" w:rsidRPr="003875CD" w:rsidSect="00B317DC">
      <w:pgSz w:w="11900" w:h="16840"/>
      <w:pgMar w:top="1440" w:right="1080" w:bottom="1440" w:left="1080" w:header="51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436" w:rsidRDefault="007E0436" w:rsidP="00477D5D">
      <w:pPr>
        <w:spacing w:after="0" w:line="240" w:lineRule="auto"/>
      </w:pPr>
      <w:r>
        <w:separator/>
      </w:r>
    </w:p>
  </w:endnote>
  <w:endnote w:type="continuationSeparator" w:id="0">
    <w:p w:rsidR="007E0436" w:rsidRDefault="007E0436" w:rsidP="00477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436" w:rsidRDefault="007E0436" w:rsidP="00477D5D">
      <w:pPr>
        <w:spacing w:after="0" w:line="240" w:lineRule="auto"/>
      </w:pPr>
      <w:r>
        <w:separator/>
      </w:r>
    </w:p>
  </w:footnote>
  <w:footnote w:type="continuationSeparator" w:id="0">
    <w:p w:rsidR="007E0436" w:rsidRDefault="007E0436" w:rsidP="00477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B721C"/>
    <w:multiLevelType w:val="hybridMultilevel"/>
    <w:tmpl w:val="C2C80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14"/>
    <w:rsid w:val="00173DB1"/>
    <w:rsid w:val="001A65CC"/>
    <w:rsid w:val="001A790B"/>
    <w:rsid w:val="001B0AB3"/>
    <w:rsid w:val="0024011B"/>
    <w:rsid w:val="002E208F"/>
    <w:rsid w:val="00324EBE"/>
    <w:rsid w:val="00334F6C"/>
    <w:rsid w:val="003875CD"/>
    <w:rsid w:val="00391E0A"/>
    <w:rsid w:val="00392D67"/>
    <w:rsid w:val="003A3AC4"/>
    <w:rsid w:val="003B46EF"/>
    <w:rsid w:val="0042650F"/>
    <w:rsid w:val="00467F09"/>
    <w:rsid w:val="00477D5D"/>
    <w:rsid w:val="004B5723"/>
    <w:rsid w:val="0053587C"/>
    <w:rsid w:val="006244A0"/>
    <w:rsid w:val="00666D95"/>
    <w:rsid w:val="00701549"/>
    <w:rsid w:val="00741D14"/>
    <w:rsid w:val="00756666"/>
    <w:rsid w:val="007E0436"/>
    <w:rsid w:val="00854AF5"/>
    <w:rsid w:val="00875607"/>
    <w:rsid w:val="008A5318"/>
    <w:rsid w:val="00923B1C"/>
    <w:rsid w:val="00954814"/>
    <w:rsid w:val="00B06546"/>
    <w:rsid w:val="00B317DC"/>
    <w:rsid w:val="00B83C7D"/>
    <w:rsid w:val="00BE43A8"/>
    <w:rsid w:val="00C25032"/>
    <w:rsid w:val="00C414D3"/>
    <w:rsid w:val="00ED6516"/>
    <w:rsid w:val="00F67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D2766D-904F-4B16-B365-1C6EB735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160" w:line="256" w:lineRule="auto"/>
    </w:pPr>
    <w:rPr>
      <w:rFonts w:ascii="Calibri" w:eastAsia="Calibri" w:hAnsi="Calibri" w:cs="Calibri"/>
      <w:color w:val="000000"/>
      <w:sz w:val="22"/>
      <w:szCs w:val="22"/>
      <w:u w:color="000000"/>
    </w:rPr>
  </w:style>
  <w:style w:type="paragraph" w:styleId="1">
    <w:name w:val="heading 1"/>
    <w:basedOn w:val="a"/>
    <w:next w:val="a"/>
    <w:link w:val="10"/>
    <w:uiPriority w:val="9"/>
    <w:qFormat/>
    <w:rsid w:val="00477D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w:hAnsi="Helvetica" w:cs="Arial Unicode MS"/>
      <w:color w:val="000000"/>
      <w:sz w:val="24"/>
      <w:szCs w:val="24"/>
    </w:rPr>
  </w:style>
  <w:style w:type="paragraph" w:styleId="a5">
    <w:name w:val="Normal (Web)"/>
    <w:uiPriority w:val="99"/>
    <w:pPr>
      <w:spacing w:before="100" w:after="100"/>
    </w:pPr>
    <w:rPr>
      <w:rFonts w:cs="Arial Unicode MS"/>
      <w:color w:val="000000"/>
      <w:sz w:val="24"/>
      <w:szCs w:val="24"/>
      <w:u w:color="000000"/>
    </w:rPr>
  </w:style>
  <w:style w:type="character" w:customStyle="1" w:styleId="Hyperlink0">
    <w:name w:val="Hyperlink.0"/>
    <w:basedOn w:val="a3"/>
    <w:rPr>
      <w:color w:val="0000FF"/>
      <w:u w:val="single" w:color="0000FF"/>
    </w:rPr>
  </w:style>
  <w:style w:type="character" w:styleId="a6">
    <w:name w:val="FollowedHyperlink"/>
    <w:basedOn w:val="a0"/>
    <w:uiPriority w:val="99"/>
    <w:semiHidden/>
    <w:unhideWhenUsed/>
    <w:rsid w:val="00F67DAC"/>
    <w:rPr>
      <w:color w:val="FF00FF" w:themeColor="followedHyperlink"/>
      <w:u w:val="single"/>
    </w:rPr>
  </w:style>
  <w:style w:type="paragraph" w:styleId="a7">
    <w:name w:val="header"/>
    <w:basedOn w:val="a"/>
    <w:link w:val="a8"/>
    <w:uiPriority w:val="99"/>
    <w:unhideWhenUsed/>
    <w:rsid w:val="00B317D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17DC"/>
    <w:rPr>
      <w:rFonts w:ascii="Calibri" w:eastAsia="Calibri" w:hAnsi="Calibri" w:cs="Calibri"/>
      <w:color w:val="000000"/>
      <w:sz w:val="22"/>
      <w:szCs w:val="22"/>
      <w:u w:color="000000"/>
    </w:rPr>
  </w:style>
  <w:style w:type="paragraph" w:styleId="a9">
    <w:name w:val="footer"/>
    <w:basedOn w:val="a"/>
    <w:link w:val="aa"/>
    <w:uiPriority w:val="99"/>
    <w:unhideWhenUsed/>
    <w:rsid w:val="00B317D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17DC"/>
    <w:rPr>
      <w:rFonts w:ascii="Calibri" w:eastAsia="Calibri" w:hAnsi="Calibri" w:cs="Calibri"/>
      <w:color w:val="000000"/>
      <w:sz w:val="22"/>
      <w:szCs w:val="22"/>
      <w:u w:color="000000"/>
    </w:rPr>
  </w:style>
  <w:style w:type="paragraph" w:styleId="ab">
    <w:name w:val="Intense Quote"/>
    <w:basedOn w:val="a"/>
    <w:next w:val="a"/>
    <w:link w:val="ac"/>
    <w:uiPriority w:val="30"/>
    <w:qFormat/>
    <w:rsid w:val="00B317D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c">
    <w:name w:val="Выделенная цитата Знак"/>
    <w:basedOn w:val="a0"/>
    <w:link w:val="ab"/>
    <w:uiPriority w:val="30"/>
    <w:rsid w:val="00B317DC"/>
    <w:rPr>
      <w:rFonts w:ascii="Calibri" w:eastAsia="Calibri" w:hAnsi="Calibri" w:cs="Calibri"/>
      <w:i/>
      <w:iCs/>
      <w:color w:val="5B9BD5" w:themeColor="accent1"/>
      <w:sz w:val="22"/>
      <w:szCs w:val="22"/>
      <w:u w:color="000000"/>
    </w:rPr>
  </w:style>
  <w:style w:type="paragraph" w:styleId="ad">
    <w:name w:val="Title"/>
    <w:basedOn w:val="a"/>
    <w:next w:val="a"/>
    <w:link w:val="ae"/>
    <w:uiPriority w:val="10"/>
    <w:qFormat/>
    <w:rsid w:val="00B317DC"/>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e">
    <w:name w:val="Заголовок Знак"/>
    <w:basedOn w:val="a0"/>
    <w:link w:val="ad"/>
    <w:uiPriority w:val="10"/>
    <w:rsid w:val="00B317DC"/>
    <w:rPr>
      <w:rFonts w:asciiTheme="majorHAnsi" w:eastAsiaTheme="majorEastAsia" w:hAnsiTheme="majorHAnsi" w:cstheme="majorBidi"/>
      <w:spacing w:val="-10"/>
      <w:kern w:val="28"/>
      <w:sz w:val="56"/>
      <w:szCs w:val="56"/>
      <w:u w:color="000000"/>
    </w:rPr>
  </w:style>
  <w:style w:type="character" w:customStyle="1" w:styleId="10">
    <w:name w:val="Заголовок 1 Знак"/>
    <w:basedOn w:val="a0"/>
    <w:link w:val="1"/>
    <w:uiPriority w:val="9"/>
    <w:rsid w:val="00477D5D"/>
    <w:rPr>
      <w:rFonts w:asciiTheme="majorHAnsi" w:eastAsiaTheme="majorEastAsia" w:hAnsiTheme="majorHAnsi" w:cstheme="majorBidi"/>
      <w:color w:val="2E74B5" w:themeColor="accent1" w:themeShade="BF"/>
      <w:sz w:val="32"/>
      <w:szCs w:val="32"/>
      <w:u w:color="000000"/>
    </w:rPr>
  </w:style>
  <w:style w:type="paragraph" w:styleId="af">
    <w:name w:val="No Spacing"/>
    <w:uiPriority w:val="1"/>
    <w:qFormat/>
    <w:rsid w:val="00477D5D"/>
    <w:rPr>
      <w:rFonts w:ascii="Calibri" w:eastAsia="Calibri" w:hAnsi="Calibri" w:cs="Calibri"/>
      <w:color w:val="000000"/>
      <w:sz w:val="22"/>
      <w:szCs w:val="22"/>
      <w:u w:color="000000"/>
    </w:rPr>
  </w:style>
  <w:style w:type="character" w:customStyle="1" w:styleId="1c42ae55484e0f60a33c582d86fb5d07s1">
    <w:name w:val="1c42ae55484e0f60a33c582d86fb5d07s1"/>
    <w:rsid w:val="00701549"/>
    <w:rPr>
      <w:lang w:val="ru-RU"/>
    </w:rPr>
  </w:style>
  <w:style w:type="paragraph" w:customStyle="1" w:styleId="msolistparagraphmailrucssattributepostfix">
    <w:name w:val="msolistparagraph_mailru_css_attribute_postfix"/>
    <w:rsid w:val="00701549"/>
    <w:pPr>
      <w:spacing w:before="100" w:after="100"/>
    </w:pPr>
    <w:rPr>
      <w:rFonts w:cs="Arial Unicode MS"/>
      <w:color w:val="000000"/>
      <w:sz w:val="24"/>
      <w:szCs w:val="24"/>
      <w:u w:color="000000"/>
    </w:rPr>
  </w:style>
  <w:style w:type="paragraph" w:styleId="af0">
    <w:name w:val="List Paragraph"/>
    <w:basedOn w:val="a"/>
    <w:uiPriority w:val="34"/>
    <w:qFormat/>
    <w:rsid w:val="003A3AC4"/>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20"/>
      <w:contextualSpacing/>
    </w:pPr>
    <w:rPr>
      <w:rFonts w:asciiTheme="minorHAnsi" w:eastAsiaTheme="minorHAnsi" w:hAnsiTheme="minorHAnsi" w:cstheme="minorBidi"/>
      <w:color w:val="auto"/>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ycareermoscow.timepad.ru/event/1099253/"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EE555-E4C2-445B-8692-7E2122E8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Пресс-служба ГБУ «Моя карьера»: +7 (495) 620-26-93,</vt:lpstr>
    </vt:vector>
  </TitlesOfParts>
  <Company>DIT</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Пресс-служба ГБУ «Моя карьера»: +7 (495) 620-26-93,</dc:title>
  <dc:subject>www.mycareer.moscow</dc:subject>
  <dc:creator>МОСКВА, 09 ОКТЯБРЯ 2019</dc:creator>
  <cp:lastModifiedBy>Владимир</cp:lastModifiedBy>
  <cp:revision>2</cp:revision>
  <cp:lastPrinted>2019-10-09T10:47:00Z</cp:lastPrinted>
  <dcterms:created xsi:type="dcterms:W3CDTF">2019-11-15T07:49:00Z</dcterms:created>
  <dcterms:modified xsi:type="dcterms:W3CDTF">2019-11-15T07:49:00Z</dcterms:modified>
</cp:coreProperties>
</file>